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Formularz reklamacyjny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Kupujący: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Imię i nazwisko: 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Adres: 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Telefon: 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  <w:noBreakHyphen/>
        <w:t xml:space="preserve">mail: 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Towar przeznaczony do reklamacji: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Numer dowodu zakupu: 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Data sprzedaży: 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Numer zamówienia: 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Reklamowany towar: 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IMEI / SN: 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Zawartość opakowania przy przekazaniu: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Opis usterki: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Uwaga:</w:t>
      </w:r>
    </w:p>
    <w:p>
      <w:pPr>
        <w:pStyle w:val="Normal"/>
        <w:spacing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Telefony Apple iPhone prosimy zawsze wysyłać z wyłączonym kodem blokady ekranu, wyłączoną usługą iCloud oraz wyłączoną funkcją Find My iPhone. W przeciwnym razie reklamacja nie zostanie przyjęta, ponieważ takie urządzenie nie nadaje się do serwisu. Dziękujemy za zrozumienie.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Towar do reklamacji prosimy przekazywać zawsze kompletny, łącznie z akcesoriami – pozwoli to uniknąć wydłużenia czasu rozpatrzenia reklamacji.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Data i podpis reklamującego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Opis naprawy: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Rozpatrzone dnia: 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LibreOffice/24.8.3.2$MacOSX_AARCH64 LibreOffice_project/48a6bac9e7e268aeb4c3483fcf825c94556d9f92</Application>
  <AppVersion>15.0000</AppVersion>
  <Pages>1</Pages>
  <Words>98</Words>
  <Characters>1724</Characters>
  <CharactersWithSpaces>1810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cs-CZ</dc:language>
  <cp:lastModifiedBy/>
  <dcterms:modified xsi:type="dcterms:W3CDTF">2025-09-19T13:44:04Z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